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58FC" w14:textId="77777777" w:rsidR="00D82CA0" w:rsidRPr="00144446" w:rsidRDefault="00D82CA0" w:rsidP="00144446">
      <w:pPr>
        <w:jc w:val="center"/>
        <w:rPr>
          <w:rFonts w:asciiTheme="majorHAnsi" w:hAnsiTheme="majorHAnsi" w:cstheme="majorHAnsi"/>
          <w:b/>
          <w:sz w:val="32"/>
          <w:szCs w:val="32"/>
        </w:rPr>
      </w:pPr>
      <w:r w:rsidRPr="00144446">
        <w:rPr>
          <w:rFonts w:asciiTheme="majorHAnsi" w:hAnsiTheme="majorHAnsi" w:cstheme="majorHAnsi"/>
          <w:noProof/>
        </w:rPr>
        <w:drawing>
          <wp:anchor distT="0" distB="0" distL="114300" distR="114300" simplePos="0" relativeHeight="251659264" behindDoc="1" locked="0" layoutInCell="1" allowOverlap="1" wp14:anchorId="3637D905" wp14:editId="178D58DB">
            <wp:simplePos x="0" y="0"/>
            <wp:positionH relativeFrom="column">
              <wp:posOffset>-350520</wp:posOffset>
            </wp:positionH>
            <wp:positionV relativeFrom="paragraph">
              <wp:posOffset>-269240</wp:posOffset>
            </wp:positionV>
            <wp:extent cx="914400" cy="914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46">
        <w:rPr>
          <w:rFonts w:asciiTheme="majorHAnsi" w:hAnsiTheme="majorHAnsi" w:cstheme="majorHAnsi"/>
          <w:b/>
          <w:sz w:val="32"/>
          <w:szCs w:val="32"/>
        </w:rPr>
        <w:t>ELGIN MIDDLESEX SOCCER ASSOCIATION</w:t>
      </w:r>
    </w:p>
    <w:p w14:paraId="2DBC8ABF" w14:textId="1E880FA5" w:rsidR="00D82CA0" w:rsidRPr="00144446" w:rsidRDefault="00D82CA0" w:rsidP="00144446">
      <w:pPr>
        <w:jc w:val="center"/>
        <w:rPr>
          <w:rFonts w:asciiTheme="majorHAnsi" w:hAnsiTheme="majorHAnsi" w:cstheme="majorHAnsi"/>
          <w:lang w:val="pt-BR"/>
        </w:rPr>
      </w:pPr>
      <w:r w:rsidRPr="00144446">
        <w:rPr>
          <w:rFonts w:asciiTheme="majorHAnsi" w:hAnsiTheme="majorHAnsi" w:cstheme="majorHAnsi"/>
        </w:rPr>
        <w:t xml:space="preserve">295 Rectory St. London, Ontario N5Z 0A3 Phone: </w:t>
      </w:r>
      <w:r w:rsidRPr="00144446">
        <w:rPr>
          <w:rFonts w:asciiTheme="majorHAnsi" w:hAnsiTheme="majorHAnsi" w:cstheme="majorHAnsi"/>
          <w:lang w:val="pt-BR"/>
        </w:rPr>
        <w:t>519-668-2391</w:t>
      </w:r>
    </w:p>
    <w:p w14:paraId="35239B00" w14:textId="64CCF000" w:rsidR="00D82CA0" w:rsidRPr="00144446" w:rsidRDefault="00D82CA0" w:rsidP="00144446">
      <w:pPr>
        <w:jc w:val="center"/>
        <w:rPr>
          <w:rStyle w:val="Hyperlink"/>
          <w:rFonts w:asciiTheme="majorHAnsi" w:hAnsiTheme="majorHAnsi" w:cstheme="majorHAnsi"/>
          <w:lang w:val="pt-BR"/>
        </w:rPr>
      </w:pPr>
      <w:r w:rsidRPr="00144446">
        <w:rPr>
          <w:rFonts w:asciiTheme="majorHAnsi" w:hAnsiTheme="majorHAnsi" w:cstheme="majorHAnsi"/>
          <w:lang w:val="pt-BR"/>
        </w:rPr>
        <w:t>E-mail</w:t>
      </w:r>
      <w:r w:rsidR="007A3109" w:rsidRPr="00144446">
        <w:rPr>
          <w:rFonts w:asciiTheme="majorHAnsi" w:hAnsiTheme="majorHAnsi" w:cstheme="majorHAnsi"/>
          <w:lang w:val="pt-BR"/>
        </w:rPr>
        <w:t xml:space="preserve">: </w:t>
      </w:r>
      <w:hyperlink r:id="rId6" w:history="1">
        <w:r w:rsidR="007A3109" w:rsidRPr="00144446">
          <w:rPr>
            <w:rStyle w:val="Hyperlink"/>
            <w:rFonts w:asciiTheme="majorHAnsi" w:hAnsiTheme="majorHAnsi" w:cstheme="majorHAnsi"/>
            <w:lang w:val="pt-BR"/>
          </w:rPr>
          <w:t>admin@emsadistrict.com</w:t>
        </w:r>
      </w:hyperlink>
      <w:r w:rsidR="007A3109" w:rsidRPr="00144446">
        <w:rPr>
          <w:rFonts w:asciiTheme="majorHAnsi" w:hAnsiTheme="majorHAnsi" w:cstheme="majorHAnsi"/>
          <w:lang w:val="pt-BR"/>
        </w:rPr>
        <w:t xml:space="preserve"> ,</w:t>
      </w:r>
      <w:r w:rsidRPr="00144446">
        <w:rPr>
          <w:rFonts w:asciiTheme="majorHAnsi" w:hAnsiTheme="majorHAnsi" w:cstheme="majorHAnsi"/>
          <w:lang w:val="pt-BR"/>
        </w:rPr>
        <w:t xml:space="preserve">Website: </w:t>
      </w:r>
      <w:hyperlink r:id="rId7" w:history="1">
        <w:r w:rsidRPr="00144446">
          <w:rPr>
            <w:rStyle w:val="Hyperlink"/>
            <w:rFonts w:asciiTheme="majorHAnsi" w:hAnsiTheme="majorHAnsi" w:cstheme="majorHAnsi"/>
            <w:lang w:val="pt-BR"/>
          </w:rPr>
          <w:t>www.emsadistrict.com</w:t>
        </w:r>
      </w:hyperlink>
    </w:p>
    <w:p w14:paraId="17AEC39E" w14:textId="77777777" w:rsidR="00DD4AAC" w:rsidRPr="00DD4AAC" w:rsidRDefault="00DD4AAC" w:rsidP="00D50772">
      <w:pPr>
        <w:rPr>
          <w:rStyle w:val="Hyperlink"/>
          <w:rFonts w:asciiTheme="majorHAnsi" w:hAnsiTheme="majorHAnsi" w:cstheme="majorHAnsi"/>
          <w:color w:val="auto"/>
          <w:lang w:val="pt-BR"/>
        </w:rPr>
      </w:pPr>
    </w:p>
    <w:p w14:paraId="783F54B4" w14:textId="77777777" w:rsidR="00DD4AAC" w:rsidRPr="00DD4AAC" w:rsidRDefault="00DD4AAC" w:rsidP="00D50772">
      <w:pPr>
        <w:rPr>
          <w:rStyle w:val="Hyperlink"/>
          <w:rFonts w:asciiTheme="majorHAnsi" w:hAnsiTheme="majorHAnsi" w:cstheme="majorHAnsi"/>
          <w:color w:val="auto"/>
          <w:lang w:val="pt-BR"/>
        </w:rPr>
      </w:pPr>
    </w:p>
    <w:p w14:paraId="3E7A3092" w14:textId="4017328C" w:rsidR="00DD4AAC" w:rsidRPr="008939AB" w:rsidRDefault="008939AB" w:rsidP="00DD4AAC">
      <w:pPr>
        <w:jc w:val="center"/>
        <w:rPr>
          <w:rStyle w:val="Hyperlink"/>
          <w:rFonts w:asciiTheme="majorHAnsi" w:hAnsiTheme="majorHAnsi" w:cstheme="majorHAnsi"/>
          <w:b/>
          <w:bCs/>
          <w:color w:val="auto"/>
          <w:sz w:val="21"/>
          <w:szCs w:val="21"/>
          <w:lang w:val="pt-BR"/>
        </w:rPr>
      </w:pPr>
      <w:r w:rsidRPr="008939AB">
        <w:rPr>
          <w:rStyle w:val="Hyperlink"/>
          <w:rFonts w:asciiTheme="majorHAnsi" w:hAnsiTheme="majorHAnsi" w:cstheme="majorHAnsi"/>
          <w:b/>
          <w:bCs/>
          <w:color w:val="auto"/>
          <w:sz w:val="21"/>
          <w:szCs w:val="21"/>
          <w:lang w:val="pt-BR"/>
        </w:rPr>
        <w:t>PLAY-</w:t>
      </w:r>
      <w:r w:rsidR="00DD4AAC" w:rsidRPr="008939AB">
        <w:rPr>
          <w:rStyle w:val="Hyperlink"/>
          <w:rFonts w:asciiTheme="majorHAnsi" w:hAnsiTheme="majorHAnsi" w:cstheme="majorHAnsi"/>
          <w:b/>
          <w:bCs/>
          <w:color w:val="auto"/>
          <w:sz w:val="21"/>
          <w:szCs w:val="21"/>
          <w:lang w:val="pt-BR"/>
        </w:rPr>
        <w:t xml:space="preserve"> DOWN POLICY</w:t>
      </w:r>
    </w:p>
    <w:p w14:paraId="5665FF64" w14:textId="77777777" w:rsidR="00DD4AAC" w:rsidRPr="008939AB" w:rsidRDefault="00DD4AAC" w:rsidP="00D50772">
      <w:pPr>
        <w:rPr>
          <w:rStyle w:val="Hyperlink"/>
          <w:rFonts w:asciiTheme="majorHAnsi" w:hAnsiTheme="majorHAnsi" w:cstheme="majorHAnsi"/>
          <w:color w:val="auto"/>
          <w:sz w:val="21"/>
          <w:szCs w:val="21"/>
          <w:lang w:val="pt-BR"/>
        </w:rPr>
      </w:pPr>
    </w:p>
    <w:p w14:paraId="2CC25B52" w14:textId="693CBD70" w:rsidR="00DD4AAC" w:rsidRPr="008939AB" w:rsidRDefault="00DD4AAC" w:rsidP="00DD4AAC">
      <w:pPr>
        <w:rPr>
          <w:rStyle w:val="Hyperlink"/>
          <w:rFonts w:asciiTheme="majorHAnsi" w:hAnsiTheme="majorHAnsi" w:cstheme="majorHAnsi"/>
          <w:color w:val="auto"/>
          <w:sz w:val="21"/>
          <w:szCs w:val="21"/>
          <w:u w:val="none"/>
          <w:lang w:val="pt-BR"/>
        </w:rPr>
      </w:pPr>
      <w:r w:rsidRPr="008939AB">
        <w:rPr>
          <w:rStyle w:val="Hyperlink"/>
          <w:rFonts w:asciiTheme="majorHAnsi" w:hAnsiTheme="majorHAnsi" w:cstheme="majorHAnsi"/>
          <w:color w:val="auto"/>
          <w:sz w:val="21"/>
          <w:szCs w:val="21"/>
          <w:u w:val="none"/>
          <w:lang w:val="pt-BR"/>
        </w:rPr>
        <w:t xml:space="preserve">EMSA adhere’s to Ontario Soccer policies and procedures with respect to its play-down policy. </w:t>
      </w:r>
    </w:p>
    <w:p w14:paraId="57BCB99C" w14:textId="77777777" w:rsidR="00DD4AAC" w:rsidRPr="008939AB" w:rsidRDefault="00DD4AAC" w:rsidP="00DD4AAC">
      <w:pPr>
        <w:rPr>
          <w:rStyle w:val="Hyperlink"/>
          <w:rFonts w:asciiTheme="majorHAnsi" w:hAnsiTheme="majorHAnsi" w:cstheme="majorHAnsi"/>
          <w:color w:val="auto"/>
          <w:sz w:val="21"/>
          <w:szCs w:val="21"/>
          <w:u w:val="none"/>
          <w:lang w:val="pt-BR"/>
        </w:rPr>
      </w:pPr>
    </w:p>
    <w:p w14:paraId="165D09A1" w14:textId="57159576" w:rsidR="00DD4AAC" w:rsidRPr="008939AB" w:rsidRDefault="00DD4AAC" w:rsidP="00DD4AAC">
      <w:pPr>
        <w:rPr>
          <w:rStyle w:val="Hyperlink"/>
          <w:rFonts w:asciiTheme="majorHAnsi" w:hAnsiTheme="majorHAnsi" w:cstheme="majorHAnsi"/>
          <w:color w:val="auto"/>
          <w:sz w:val="21"/>
          <w:szCs w:val="21"/>
          <w:u w:val="none"/>
          <w:lang w:val="pt-BR"/>
        </w:rPr>
      </w:pPr>
      <w:r w:rsidRPr="008939AB">
        <w:rPr>
          <w:rStyle w:val="Hyperlink"/>
          <w:rFonts w:asciiTheme="majorHAnsi" w:hAnsiTheme="majorHAnsi" w:cstheme="majorHAnsi"/>
          <w:color w:val="auto"/>
          <w:sz w:val="21"/>
          <w:szCs w:val="21"/>
          <w:u w:val="none"/>
          <w:lang w:val="pt-BR"/>
        </w:rPr>
        <w:t xml:space="preserve">Ontario Soccer – Section 8.0, Procedure 2.16 addresses play-down. </w:t>
      </w:r>
    </w:p>
    <w:p w14:paraId="621F94B0" w14:textId="77777777" w:rsidR="00DD4AAC" w:rsidRPr="008939AB" w:rsidRDefault="00DD4AAC" w:rsidP="00DD4AAC">
      <w:pPr>
        <w:rPr>
          <w:rStyle w:val="Hyperlink"/>
          <w:rFonts w:asciiTheme="majorHAnsi" w:hAnsiTheme="majorHAnsi" w:cstheme="majorHAnsi"/>
          <w:color w:val="auto"/>
          <w:sz w:val="21"/>
          <w:szCs w:val="21"/>
          <w:u w:val="none"/>
          <w:lang w:val="pt-BR"/>
        </w:rPr>
      </w:pPr>
    </w:p>
    <w:p w14:paraId="211819E9" w14:textId="77777777" w:rsidR="00DD4AAC" w:rsidRPr="008939AB" w:rsidRDefault="00DD4AAC" w:rsidP="00D50772">
      <w:pPr>
        <w:rPr>
          <w:rFonts w:asciiTheme="majorHAnsi" w:hAnsiTheme="majorHAnsi" w:cstheme="majorHAnsi"/>
          <w:sz w:val="21"/>
          <w:szCs w:val="21"/>
        </w:rPr>
      </w:pPr>
      <w:r w:rsidRPr="008939AB">
        <w:rPr>
          <w:rFonts w:asciiTheme="majorHAnsi" w:hAnsiTheme="majorHAnsi" w:cstheme="majorHAnsi"/>
          <w:sz w:val="21"/>
          <w:szCs w:val="21"/>
        </w:rPr>
        <w:t xml:space="preserve">2.16 With the written permission of its District Association, for local League recreational competition only, a Club may: </w:t>
      </w:r>
    </w:p>
    <w:p w14:paraId="7B7D0F0F" w14:textId="77777777" w:rsidR="00DD4AAC" w:rsidRPr="008939AB" w:rsidRDefault="00DD4AAC" w:rsidP="00D50772">
      <w:pPr>
        <w:rPr>
          <w:rFonts w:asciiTheme="majorHAnsi" w:hAnsiTheme="majorHAnsi" w:cstheme="majorHAnsi"/>
          <w:sz w:val="21"/>
          <w:szCs w:val="21"/>
        </w:rPr>
      </w:pPr>
    </w:p>
    <w:p w14:paraId="2B33FA86" w14:textId="77777777" w:rsidR="00DD4AAC" w:rsidRPr="008939AB" w:rsidRDefault="00DD4AAC" w:rsidP="00D50772">
      <w:pPr>
        <w:rPr>
          <w:rFonts w:asciiTheme="majorHAnsi" w:hAnsiTheme="majorHAnsi" w:cstheme="majorHAnsi"/>
          <w:sz w:val="21"/>
          <w:szCs w:val="21"/>
        </w:rPr>
      </w:pPr>
      <w:r w:rsidRPr="008939AB">
        <w:rPr>
          <w:rFonts w:asciiTheme="majorHAnsi" w:hAnsiTheme="majorHAnsi" w:cstheme="majorHAnsi"/>
          <w:sz w:val="21"/>
          <w:szCs w:val="21"/>
        </w:rPr>
        <w:t xml:space="preserve">a) Permit a Player of demonstrated lower ability to play for an age level team within its Local League lower than the one to which they should, by age, be registered, provided that the age difference does not exceed two years; and </w:t>
      </w:r>
    </w:p>
    <w:p w14:paraId="2B3C9AF2" w14:textId="77777777" w:rsidR="00DD4AAC" w:rsidRPr="008939AB" w:rsidRDefault="00DD4AAC" w:rsidP="00D50772">
      <w:pPr>
        <w:rPr>
          <w:rFonts w:asciiTheme="majorHAnsi" w:hAnsiTheme="majorHAnsi" w:cstheme="majorHAnsi"/>
          <w:sz w:val="21"/>
          <w:szCs w:val="21"/>
        </w:rPr>
      </w:pPr>
    </w:p>
    <w:p w14:paraId="5B6E1E1B" w14:textId="77777777" w:rsidR="00DD4AAC" w:rsidRPr="008939AB" w:rsidRDefault="00DD4AAC" w:rsidP="00D50772">
      <w:pPr>
        <w:rPr>
          <w:rFonts w:asciiTheme="majorHAnsi" w:hAnsiTheme="majorHAnsi" w:cstheme="majorHAnsi"/>
          <w:sz w:val="21"/>
          <w:szCs w:val="21"/>
        </w:rPr>
      </w:pPr>
      <w:r w:rsidRPr="008939AB">
        <w:rPr>
          <w:rFonts w:asciiTheme="majorHAnsi" w:hAnsiTheme="majorHAnsi" w:cstheme="majorHAnsi"/>
          <w:sz w:val="21"/>
          <w:szCs w:val="21"/>
        </w:rPr>
        <w:t xml:space="preserve">b) Place children with special needs at the appropriate age level. </w:t>
      </w:r>
    </w:p>
    <w:p w14:paraId="6A300D7C" w14:textId="77777777" w:rsidR="00DD4AAC" w:rsidRPr="008939AB" w:rsidRDefault="00DD4AAC" w:rsidP="00D50772">
      <w:pPr>
        <w:rPr>
          <w:rFonts w:asciiTheme="majorHAnsi" w:hAnsiTheme="majorHAnsi" w:cstheme="majorHAnsi"/>
          <w:sz w:val="21"/>
          <w:szCs w:val="21"/>
        </w:rPr>
      </w:pPr>
    </w:p>
    <w:p w14:paraId="7940E451" w14:textId="3BB68E73" w:rsidR="00DD4AAC" w:rsidRPr="008939AB" w:rsidRDefault="00DD4AAC" w:rsidP="00D50772">
      <w:pPr>
        <w:rPr>
          <w:rStyle w:val="Hyperlink"/>
          <w:rFonts w:asciiTheme="majorHAnsi" w:hAnsiTheme="majorHAnsi" w:cstheme="majorHAnsi"/>
          <w:color w:val="auto"/>
          <w:sz w:val="21"/>
          <w:szCs w:val="21"/>
          <w:u w:val="none"/>
          <w:lang w:val="pt-BR"/>
        </w:rPr>
      </w:pPr>
      <w:r w:rsidRPr="008939AB">
        <w:rPr>
          <w:rFonts w:asciiTheme="majorHAnsi" w:hAnsiTheme="majorHAnsi" w:cstheme="majorHAnsi"/>
          <w:sz w:val="21"/>
          <w:szCs w:val="21"/>
        </w:rPr>
        <w:t>c) The above a) and b) are at the discretion of the District Association through a qualified technical assessmen</w:t>
      </w:r>
      <w:r w:rsidR="008939AB" w:rsidRPr="008939AB">
        <w:rPr>
          <w:rFonts w:asciiTheme="majorHAnsi" w:hAnsiTheme="majorHAnsi" w:cstheme="majorHAnsi"/>
          <w:sz w:val="21"/>
          <w:szCs w:val="21"/>
        </w:rPr>
        <w:t>t.</w:t>
      </w:r>
    </w:p>
    <w:sectPr w:rsidR="00DD4AAC" w:rsidRPr="008939AB" w:rsidSect="00D766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7276"/>
    <w:multiLevelType w:val="hybridMultilevel"/>
    <w:tmpl w:val="4058E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72155"/>
    <w:multiLevelType w:val="hybridMultilevel"/>
    <w:tmpl w:val="E98E8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051C9E"/>
    <w:multiLevelType w:val="hybridMultilevel"/>
    <w:tmpl w:val="2834E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0C191E"/>
    <w:multiLevelType w:val="hybridMultilevel"/>
    <w:tmpl w:val="9C0AA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D53124"/>
    <w:multiLevelType w:val="hybridMultilevel"/>
    <w:tmpl w:val="D8305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4581300">
    <w:abstractNumId w:val="0"/>
  </w:num>
  <w:num w:numId="2" w16cid:durableId="20786206">
    <w:abstractNumId w:val="4"/>
  </w:num>
  <w:num w:numId="3" w16cid:durableId="439498863">
    <w:abstractNumId w:val="1"/>
  </w:num>
  <w:num w:numId="4" w16cid:durableId="1399786623">
    <w:abstractNumId w:val="2"/>
  </w:num>
  <w:num w:numId="5" w16cid:durableId="1868442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0"/>
    <w:rsid w:val="000A61BF"/>
    <w:rsid w:val="00144446"/>
    <w:rsid w:val="00377F2E"/>
    <w:rsid w:val="003D34D7"/>
    <w:rsid w:val="003E3D09"/>
    <w:rsid w:val="004242EA"/>
    <w:rsid w:val="004626AF"/>
    <w:rsid w:val="00464F65"/>
    <w:rsid w:val="00477EBB"/>
    <w:rsid w:val="004A1FBE"/>
    <w:rsid w:val="005F3D46"/>
    <w:rsid w:val="006A0385"/>
    <w:rsid w:val="006B2F6A"/>
    <w:rsid w:val="007A3109"/>
    <w:rsid w:val="007B6EB0"/>
    <w:rsid w:val="008939AB"/>
    <w:rsid w:val="008F398F"/>
    <w:rsid w:val="00A33F41"/>
    <w:rsid w:val="00B65961"/>
    <w:rsid w:val="00BF2AD1"/>
    <w:rsid w:val="00C03EDC"/>
    <w:rsid w:val="00CD27B2"/>
    <w:rsid w:val="00D50772"/>
    <w:rsid w:val="00D7668C"/>
    <w:rsid w:val="00D82CA0"/>
    <w:rsid w:val="00DB72AB"/>
    <w:rsid w:val="00DD4AAC"/>
    <w:rsid w:val="00E7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01899"/>
  <w14:defaultImageDpi w14:val="300"/>
  <w15:docId w15:val="{CA8D79FE-DD24-7D49-A159-B791001E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A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2CA0"/>
    <w:rPr>
      <w:color w:val="0000FF"/>
      <w:u w:val="single"/>
    </w:rPr>
  </w:style>
  <w:style w:type="paragraph" w:styleId="ListParagraph">
    <w:name w:val="List Paragraph"/>
    <w:basedOn w:val="Normal"/>
    <w:uiPriority w:val="34"/>
    <w:qFormat/>
    <w:rsid w:val="006A0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6A0385"/>
    <w:rPr>
      <w:color w:val="800080" w:themeColor="followedHyperlink"/>
      <w:u w:val="single"/>
    </w:rPr>
  </w:style>
  <w:style w:type="paragraph" w:styleId="BalloonText">
    <w:name w:val="Balloon Text"/>
    <w:basedOn w:val="Normal"/>
    <w:link w:val="BalloonTextChar"/>
    <w:uiPriority w:val="99"/>
    <w:semiHidden/>
    <w:unhideWhenUsed/>
    <w:rsid w:val="006A038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385"/>
    <w:rPr>
      <w:rFonts w:ascii="Times New Roman" w:eastAsia="Cambria" w:hAnsi="Times New Roman" w:cs="Times New Roman"/>
      <w:sz w:val="18"/>
      <w:szCs w:val="18"/>
    </w:rPr>
  </w:style>
  <w:style w:type="character" w:styleId="UnresolvedMention">
    <w:name w:val="Unresolved Mention"/>
    <w:basedOn w:val="DefaultParagraphFont"/>
    <w:uiPriority w:val="99"/>
    <w:semiHidden/>
    <w:unhideWhenUsed/>
    <w:rsid w:val="007A3109"/>
    <w:rPr>
      <w:color w:val="605E5C"/>
      <w:shd w:val="clear" w:color="auto" w:fill="E1DFDD"/>
    </w:rPr>
  </w:style>
  <w:style w:type="character" w:customStyle="1" w:styleId="apple-converted-space">
    <w:name w:val="apple-converted-space"/>
    <w:basedOn w:val="DefaultParagraphFont"/>
    <w:rsid w:val="000A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462904">
      <w:bodyDiv w:val="1"/>
      <w:marLeft w:val="0"/>
      <w:marRight w:val="0"/>
      <w:marTop w:val="0"/>
      <w:marBottom w:val="0"/>
      <w:divBdr>
        <w:top w:val="none" w:sz="0" w:space="0" w:color="auto"/>
        <w:left w:val="none" w:sz="0" w:space="0" w:color="auto"/>
        <w:bottom w:val="none" w:sz="0" w:space="0" w:color="auto"/>
        <w:right w:val="none" w:sz="0" w:space="0" w:color="auto"/>
      </w:divBdr>
      <w:divsChild>
        <w:div w:id="715544223">
          <w:marLeft w:val="0"/>
          <w:marRight w:val="0"/>
          <w:marTop w:val="0"/>
          <w:marBottom w:val="0"/>
          <w:divBdr>
            <w:top w:val="none" w:sz="0" w:space="0" w:color="auto"/>
            <w:left w:val="none" w:sz="0" w:space="0" w:color="auto"/>
            <w:bottom w:val="none" w:sz="0" w:space="0" w:color="auto"/>
            <w:right w:val="none" w:sz="0" w:space="0" w:color="auto"/>
          </w:divBdr>
        </w:div>
        <w:div w:id="758871531">
          <w:marLeft w:val="0"/>
          <w:marRight w:val="0"/>
          <w:marTop w:val="0"/>
          <w:marBottom w:val="0"/>
          <w:divBdr>
            <w:top w:val="none" w:sz="0" w:space="0" w:color="auto"/>
            <w:left w:val="none" w:sz="0" w:space="0" w:color="auto"/>
            <w:bottom w:val="none" w:sz="0" w:space="0" w:color="auto"/>
            <w:right w:val="none" w:sz="0" w:space="0" w:color="auto"/>
          </w:divBdr>
        </w:div>
        <w:div w:id="1976910833">
          <w:marLeft w:val="0"/>
          <w:marRight w:val="0"/>
          <w:marTop w:val="0"/>
          <w:marBottom w:val="0"/>
          <w:divBdr>
            <w:top w:val="none" w:sz="0" w:space="0" w:color="auto"/>
            <w:left w:val="none" w:sz="0" w:space="0" w:color="auto"/>
            <w:bottom w:val="none" w:sz="0" w:space="0" w:color="auto"/>
            <w:right w:val="none" w:sz="0" w:space="0" w:color="auto"/>
          </w:divBdr>
        </w:div>
        <w:div w:id="405416740">
          <w:marLeft w:val="0"/>
          <w:marRight w:val="0"/>
          <w:marTop w:val="0"/>
          <w:marBottom w:val="0"/>
          <w:divBdr>
            <w:top w:val="none" w:sz="0" w:space="0" w:color="auto"/>
            <w:left w:val="none" w:sz="0" w:space="0" w:color="auto"/>
            <w:bottom w:val="none" w:sz="0" w:space="0" w:color="auto"/>
            <w:right w:val="none" w:sz="0" w:space="0" w:color="auto"/>
          </w:divBdr>
        </w:div>
      </w:divsChild>
    </w:div>
    <w:div w:id="392124778">
      <w:bodyDiv w:val="1"/>
      <w:marLeft w:val="0"/>
      <w:marRight w:val="0"/>
      <w:marTop w:val="0"/>
      <w:marBottom w:val="0"/>
      <w:divBdr>
        <w:top w:val="none" w:sz="0" w:space="0" w:color="auto"/>
        <w:left w:val="none" w:sz="0" w:space="0" w:color="auto"/>
        <w:bottom w:val="none" w:sz="0" w:space="0" w:color="auto"/>
        <w:right w:val="none" w:sz="0" w:space="0" w:color="auto"/>
      </w:divBdr>
      <w:divsChild>
        <w:div w:id="1225918682">
          <w:marLeft w:val="0"/>
          <w:marRight w:val="0"/>
          <w:marTop w:val="0"/>
          <w:marBottom w:val="0"/>
          <w:divBdr>
            <w:top w:val="none" w:sz="0" w:space="0" w:color="auto"/>
            <w:left w:val="none" w:sz="0" w:space="0" w:color="auto"/>
            <w:bottom w:val="none" w:sz="0" w:space="0" w:color="auto"/>
            <w:right w:val="none" w:sz="0" w:space="0" w:color="auto"/>
          </w:divBdr>
        </w:div>
      </w:divsChild>
    </w:div>
    <w:div w:id="521286239">
      <w:bodyDiv w:val="1"/>
      <w:marLeft w:val="0"/>
      <w:marRight w:val="0"/>
      <w:marTop w:val="0"/>
      <w:marBottom w:val="0"/>
      <w:divBdr>
        <w:top w:val="none" w:sz="0" w:space="0" w:color="auto"/>
        <w:left w:val="none" w:sz="0" w:space="0" w:color="auto"/>
        <w:bottom w:val="none" w:sz="0" w:space="0" w:color="auto"/>
        <w:right w:val="none" w:sz="0" w:space="0" w:color="auto"/>
      </w:divBdr>
    </w:div>
    <w:div w:id="1332952973">
      <w:bodyDiv w:val="1"/>
      <w:marLeft w:val="0"/>
      <w:marRight w:val="0"/>
      <w:marTop w:val="0"/>
      <w:marBottom w:val="0"/>
      <w:divBdr>
        <w:top w:val="none" w:sz="0" w:space="0" w:color="auto"/>
        <w:left w:val="none" w:sz="0" w:space="0" w:color="auto"/>
        <w:bottom w:val="none" w:sz="0" w:space="0" w:color="auto"/>
        <w:right w:val="none" w:sz="0" w:space="0" w:color="auto"/>
      </w:divBdr>
    </w:div>
    <w:div w:id="1562672157">
      <w:bodyDiv w:val="1"/>
      <w:marLeft w:val="0"/>
      <w:marRight w:val="0"/>
      <w:marTop w:val="0"/>
      <w:marBottom w:val="0"/>
      <w:divBdr>
        <w:top w:val="none" w:sz="0" w:space="0" w:color="auto"/>
        <w:left w:val="none" w:sz="0" w:space="0" w:color="auto"/>
        <w:bottom w:val="none" w:sz="0" w:space="0" w:color="auto"/>
        <w:right w:val="none" w:sz="0" w:space="0" w:color="auto"/>
      </w:divBdr>
    </w:div>
    <w:div w:id="1840266570">
      <w:bodyDiv w:val="1"/>
      <w:marLeft w:val="0"/>
      <w:marRight w:val="0"/>
      <w:marTop w:val="0"/>
      <w:marBottom w:val="0"/>
      <w:divBdr>
        <w:top w:val="none" w:sz="0" w:space="0" w:color="auto"/>
        <w:left w:val="none" w:sz="0" w:space="0" w:color="auto"/>
        <w:bottom w:val="none" w:sz="0" w:space="0" w:color="auto"/>
        <w:right w:val="none" w:sz="0" w:space="0" w:color="auto"/>
      </w:divBdr>
      <w:divsChild>
        <w:div w:id="12589465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sadistri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emsadistric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EMSA District</cp:lastModifiedBy>
  <cp:revision>3</cp:revision>
  <cp:lastPrinted>2024-09-20T19:09:00Z</cp:lastPrinted>
  <dcterms:created xsi:type="dcterms:W3CDTF">2025-01-01T17:52:00Z</dcterms:created>
  <dcterms:modified xsi:type="dcterms:W3CDTF">2025-01-01T18:07:00Z</dcterms:modified>
</cp:coreProperties>
</file>